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FC" w:rsidRDefault="00994EFC" w:rsidP="00994EFC">
      <w:pPr>
        <w:snapToGrid w:val="0"/>
        <w:jc w:val="center"/>
        <w:rPr>
          <w:rFonts w:eastAsia="標楷體"/>
          <w:b/>
          <w:sz w:val="32"/>
          <w:szCs w:val="32"/>
        </w:rPr>
      </w:pPr>
      <w:bookmarkStart w:id="0" w:name="_GoBack"/>
      <w:bookmarkEnd w:id="0"/>
      <w:r>
        <w:rPr>
          <w:rFonts w:eastAsia="標楷體" w:hint="eastAsia"/>
          <w:b/>
          <w:sz w:val="32"/>
          <w:szCs w:val="32"/>
        </w:rPr>
        <w:t>教育心理學報著作財產權讓與同意書</w:t>
      </w:r>
    </w:p>
    <w:p w:rsidR="00994EFC" w:rsidRDefault="00994EFC" w:rsidP="00994EFC">
      <w:pPr>
        <w:snapToGrid w:val="0"/>
        <w:spacing w:line="360" w:lineRule="auto"/>
        <w:jc w:val="center"/>
        <w:rPr>
          <w:rFonts w:eastAsia="標楷體"/>
          <w:szCs w:val="24"/>
        </w:rPr>
      </w:pPr>
      <w:r>
        <w:rPr>
          <w:rFonts w:eastAsia="標楷體" w:hint="eastAsia"/>
        </w:rPr>
        <w:t>（投稿者自行影印親筆簽名連同稿件一併寄交）</w:t>
      </w:r>
    </w:p>
    <w:p w:rsidR="00994EFC" w:rsidRDefault="00994EFC" w:rsidP="00994EFC">
      <w:pPr>
        <w:rPr>
          <w:rFonts w:eastAsia="標楷體"/>
        </w:rPr>
      </w:pPr>
    </w:p>
    <w:p w:rsidR="00994EFC" w:rsidRDefault="00994EFC" w:rsidP="00994EFC">
      <w:pPr>
        <w:rPr>
          <w:rFonts w:eastAsia="標楷體"/>
        </w:rPr>
      </w:pPr>
      <w:r>
        <w:rPr>
          <w:rFonts w:eastAsia="標楷體" w:hint="eastAsia"/>
        </w:rPr>
        <w:t>茲同意投稿國立台灣師範大學教育心理與輔導學系「教育心理學報」之一文，名稱為：</w:t>
      </w:r>
    </w:p>
    <w:p w:rsidR="00994EFC" w:rsidRDefault="00994EFC" w:rsidP="00994EFC">
      <w:pPr>
        <w:rPr>
          <w:rFonts w:eastAsia="標楷體"/>
          <w:u w:val="single"/>
        </w:rPr>
      </w:pPr>
      <w:r>
        <w:rPr>
          <w:rFonts w:eastAsia="標楷體"/>
          <w:u w:val="single"/>
        </w:rPr>
        <w:t xml:space="preserve">                                                                          </w:t>
      </w:r>
    </w:p>
    <w:p w:rsidR="00994EFC" w:rsidRDefault="00994EFC" w:rsidP="00994EFC">
      <w:pPr>
        <w:rPr>
          <w:rFonts w:eastAsia="標楷體"/>
        </w:rPr>
      </w:pPr>
      <w:r>
        <w:rPr>
          <w:rFonts w:eastAsia="標楷體" w:hint="eastAsia"/>
        </w:rPr>
        <w:t>在著作人於其著作財產權存續期間，將其中華民國之著作財產權全部無償讓與國立台灣師範大學教育心理與輔導學系，並授權國立台灣師範大學教育心理與輔導學系將著作及其所含資料，以任何語言或任何媒體表達之全球發行權利，國立台灣師範大學教育心理與輔導學系並得再授權他人行使上述發行權利。惟著作人保有下列之權利：</w:t>
      </w:r>
    </w:p>
    <w:p w:rsidR="00994EFC" w:rsidRDefault="00994EFC" w:rsidP="00994EFC">
      <w:pPr>
        <w:rPr>
          <w:rFonts w:eastAsia="標楷體"/>
        </w:rPr>
      </w:pPr>
      <w:r>
        <w:rPr>
          <w:rFonts w:eastAsia="標楷體"/>
        </w:rPr>
        <w:t xml:space="preserve">  1.</w:t>
      </w:r>
      <w:r>
        <w:rPr>
          <w:rFonts w:eastAsia="標楷體" w:hint="eastAsia"/>
        </w:rPr>
        <w:t>本著作相關之商標權及專利權。</w:t>
      </w:r>
    </w:p>
    <w:p w:rsidR="00994EFC" w:rsidRDefault="00994EFC" w:rsidP="00994EFC">
      <w:pPr>
        <w:rPr>
          <w:rFonts w:eastAsia="標楷體"/>
        </w:rPr>
      </w:pPr>
      <w:r>
        <w:rPr>
          <w:rFonts w:eastAsia="標楷體"/>
        </w:rPr>
        <w:t xml:space="preserve">  2.</w:t>
      </w:r>
      <w:r>
        <w:rPr>
          <w:rFonts w:eastAsia="標楷體" w:hint="eastAsia"/>
        </w:rPr>
        <w:t>本著作之全部或部份著作人教學用之重製權。</w:t>
      </w:r>
    </w:p>
    <w:p w:rsidR="00994EFC" w:rsidRDefault="00994EFC" w:rsidP="00994EFC">
      <w:pPr>
        <w:rPr>
          <w:rFonts w:eastAsia="標楷體"/>
        </w:rPr>
      </w:pPr>
      <w:r>
        <w:rPr>
          <w:rFonts w:eastAsia="標楷體"/>
        </w:rPr>
        <w:t xml:space="preserve">  3.</w:t>
      </w:r>
      <w:r>
        <w:rPr>
          <w:rFonts w:eastAsia="標楷體" w:hint="eastAsia"/>
        </w:rPr>
        <w:t>出版後，本著作之全部或部份用於著作人之書中或論文集中之使用權。</w:t>
      </w:r>
    </w:p>
    <w:p w:rsidR="00994EFC" w:rsidRDefault="00994EFC" w:rsidP="00994EFC">
      <w:pPr>
        <w:rPr>
          <w:rFonts w:eastAsia="標楷體"/>
        </w:rPr>
      </w:pPr>
      <w:r>
        <w:rPr>
          <w:rFonts w:eastAsia="標楷體"/>
        </w:rPr>
        <w:t xml:space="preserve">  4.</w:t>
      </w:r>
      <w:r>
        <w:rPr>
          <w:rFonts w:eastAsia="標楷體" w:hint="eastAsia"/>
        </w:rPr>
        <w:t>本著作用於著作人受僱機關內部分送之重製權或推銷用之使用權。</w:t>
      </w:r>
    </w:p>
    <w:p w:rsidR="00994EFC" w:rsidRDefault="00994EFC" w:rsidP="00994EFC">
      <w:pPr>
        <w:rPr>
          <w:rFonts w:eastAsia="標楷體"/>
        </w:rPr>
      </w:pPr>
      <w:r>
        <w:rPr>
          <w:rFonts w:eastAsia="標楷體"/>
        </w:rPr>
        <w:t xml:space="preserve">  5.</w:t>
      </w:r>
      <w:r>
        <w:rPr>
          <w:rFonts w:eastAsia="標楷體" w:hint="eastAsia"/>
        </w:rPr>
        <w:t>本著作及其所含資料之公開口述權。</w:t>
      </w:r>
    </w:p>
    <w:p w:rsidR="00994EFC" w:rsidRDefault="00994EFC" w:rsidP="00994EFC">
      <w:pPr>
        <w:rPr>
          <w:rFonts w:eastAsia="標楷體"/>
        </w:rPr>
      </w:pPr>
    </w:p>
    <w:p w:rsidR="00994EFC" w:rsidRDefault="00994EFC" w:rsidP="00994EFC">
      <w:pPr>
        <w:ind w:firstLine="480"/>
        <w:rPr>
          <w:rFonts w:eastAsia="標楷體"/>
        </w:rPr>
      </w:pPr>
      <w:r>
        <w:rPr>
          <w:rFonts w:eastAsia="標楷體" w:hint="eastAsia"/>
        </w:rPr>
        <w:t>著作人同意上述任何情形下之重製品應註明著作財產權所屬，以及引自「教育心理學報」。</w:t>
      </w:r>
    </w:p>
    <w:p w:rsidR="00994EFC" w:rsidRDefault="00994EFC" w:rsidP="00994EFC">
      <w:pPr>
        <w:ind w:firstLine="480"/>
        <w:rPr>
          <w:rFonts w:eastAsia="標楷體"/>
        </w:rPr>
      </w:pPr>
      <w:r>
        <w:rPr>
          <w:rFonts w:eastAsia="標楷體" w:hint="eastAsia"/>
        </w:rPr>
        <w:t>著作人擔保本著作係著作人之原創性著作，僅投稿「教育心理學報」，且從未出版過。如果本著作之內容有使用他人以具有著作權之資料，皆已獲得著作權所有者之（書面）同意，並於本著作中註明其來源出處。著作人並擔保本著作未含有毀謗或不法之內容，且未侵害他人之權利。</w:t>
      </w:r>
    </w:p>
    <w:p w:rsidR="00994EFC" w:rsidRDefault="00994EFC" w:rsidP="00994EFC">
      <w:pPr>
        <w:ind w:firstLine="480"/>
        <w:rPr>
          <w:rFonts w:eastAsia="標楷體"/>
        </w:rPr>
      </w:pPr>
      <w:r>
        <w:rPr>
          <w:rFonts w:eastAsia="標楷體" w:hint="eastAsia"/>
        </w:rPr>
        <w:t>如果本著作為二人以上之共同著作，下列簽署之著作人已通知其他共同著作人本同意書之條款，並經各共同著作人全體同意，且獲得授權代為簽署本同意書。如果本著作係著作人於受僱期間為雇用機構所作，而著作權為該機構所有，則該機構亦同意上述條款，並在下面簽署。</w:t>
      </w:r>
    </w:p>
    <w:p w:rsidR="00994EFC" w:rsidRDefault="00994EFC" w:rsidP="00994EFC">
      <w:pPr>
        <w:ind w:firstLine="480"/>
        <w:rPr>
          <w:rFonts w:eastAsia="標楷體"/>
        </w:rPr>
      </w:pPr>
    </w:p>
    <w:p w:rsidR="00994EFC" w:rsidRDefault="00994EFC" w:rsidP="00994EFC">
      <w:pPr>
        <w:ind w:firstLine="480"/>
        <w:rPr>
          <w:rFonts w:eastAsia="標楷體"/>
        </w:rPr>
      </w:pPr>
      <w:r>
        <w:rPr>
          <w:rFonts w:eastAsia="標楷體" w:hint="eastAsia"/>
        </w:rPr>
        <w:t>本著作之著作財產權係屬（請勾選一項）</w:t>
      </w:r>
    </w:p>
    <w:p w:rsidR="00994EFC" w:rsidRDefault="00994EFC" w:rsidP="00994EFC">
      <w:pPr>
        <w:ind w:firstLine="480"/>
        <w:rPr>
          <w:rFonts w:eastAsia="標楷體"/>
        </w:rPr>
      </w:pPr>
      <w:r w:rsidRPr="00994EFC">
        <w:rPr>
          <w:rFonts w:asciiTheme="majorEastAsia" w:eastAsiaTheme="majorEastAsia" w:hAnsiTheme="majorEastAsia"/>
        </w:rPr>
        <w:t>□</w:t>
      </w:r>
      <w:r>
        <w:rPr>
          <w:rFonts w:eastAsia="標楷體" w:hint="eastAsia"/>
        </w:rPr>
        <w:t>著作人所有</w:t>
      </w:r>
    </w:p>
    <w:p w:rsidR="00994EFC" w:rsidRDefault="00994EFC" w:rsidP="00994EFC">
      <w:pPr>
        <w:ind w:firstLine="480"/>
        <w:rPr>
          <w:rFonts w:eastAsia="標楷體"/>
        </w:rPr>
      </w:pPr>
      <w:r w:rsidRPr="00994EFC">
        <w:rPr>
          <w:rFonts w:asciiTheme="majorEastAsia" w:eastAsiaTheme="majorEastAsia" w:hAnsiTheme="majorEastAsia"/>
        </w:rPr>
        <w:t>□</w:t>
      </w:r>
      <w:r>
        <w:rPr>
          <w:rFonts w:eastAsia="標楷體" w:hint="eastAsia"/>
        </w:rPr>
        <w:t>著作人之僱用機構所有</w:t>
      </w:r>
    </w:p>
    <w:p w:rsidR="00994EFC" w:rsidRDefault="00994EFC" w:rsidP="00994EFC">
      <w:pPr>
        <w:ind w:firstLine="480"/>
        <w:rPr>
          <w:rFonts w:eastAsia="標楷體"/>
          <w:u w:val="single"/>
        </w:rPr>
      </w:pPr>
      <w:r>
        <w:rPr>
          <w:rFonts w:eastAsia="標楷體"/>
        </w:rPr>
        <w:t xml:space="preserve">  </w:t>
      </w:r>
      <w:r>
        <w:rPr>
          <w:rFonts w:eastAsia="標楷體" w:hint="eastAsia"/>
        </w:rPr>
        <w:t>立同意書人（著作人或僱用機構代表人）簽章：</w:t>
      </w:r>
      <w:r>
        <w:rPr>
          <w:rFonts w:eastAsia="標楷體"/>
          <w:u w:val="single"/>
        </w:rPr>
        <w:t xml:space="preserve">                     </w:t>
      </w:r>
    </w:p>
    <w:p w:rsidR="00994EFC" w:rsidRDefault="00994EFC" w:rsidP="00994EFC">
      <w:pPr>
        <w:ind w:firstLine="480"/>
        <w:rPr>
          <w:rFonts w:eastAsia="標楷體"/>
          <w:u w:val="single"/>
        </w:rPr>
      </w:pPr>
      <w:r>
        <w:rPr>
          <w:rFonts w:eastAsia="標楷體"/>
        </w:rPr>
        <w:t xml:space="preserve">                  </w:t>
      </w:r>
      <w:r>
        <w:rPr>
          <w:rFonts w:eastAsia="標楷體" w:hint="eastAsia"/>
        </w:rPr>
        <w:t>著作人姓名或僱用機構名稱：</w:t>
      </w:r>
      <w:r>
        <w:rPr>
          <w:rFonts w:eastAsia="標楷體"/>
          <w:u w:val="single"/>
        </w:rPr>
        <w:t xml:space="preserve">                     </w:t>
      </w:r>
    </w:p>
    <w:p w:rsidR="00994EFC" w:rsidRDefault="00994EFC" w:rsidP="00994EFC">
      <w:pPr>
        <w:ind w:firstLine="480"/>
        <w:jc w:val="right"/>
        <w:rPr>
          <w:rFonts w:eastAsia="標楷體"/>
        </w:rPr>
      </w:pPr>
      <w:r>
        <w:rPr>
          <w:rFonts w:eastAsia="標楷體" w:hint="eastAsia"/>
        </w:rPr>
        <w:t>（正楷書寫）</w:t>
      </w:r>
    </w:p>
    <w:p w:rsidR="00994EFC" w:rsidRDefault="00994EFC" w:rsidP="008435BC">
      <w:pPr>
        <w:ind w:firstLine="480"/>
        <w:jc w:val="right"/>
        <w:rPr>
          <w:rFonts w:eastAsia="標楷體"/>
          <w:sz w:val="22"/>
        </w:rPr>
      </w:pPr>
      <w:r>
        <w:rPr>
          <w:rFonts w:eastAsia="標楷體" w:hint="eastAsia"/>
        </w:rPr>
        <w:t>中華民國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p w:rsidR="008435BC" w:rsidRDefault="008435BC">
      <w:pPr>
        <w:widowControl/>
        <w:rPr>
          <w:rFonts w:ascii="標楷體" w:eastAsia="標楷體" w:hAnsi="標楷體"/>
        </w:rPr>
      </w:pPr>
      <w:r>
        <w:rPr>
          <w:rFonts w:ascii="標楷體" w:eastAsia="標楷體" w:hAnsi="標楷體"/>
        </w:rPr>
        <w:br w:type="page"/>
      </w:r>
    </w:p>
    <w:p w:rsidR="008435BC" w:rsidRPr="00385E33" w:rsidRDefault="008435BC" w:rsidP="008435BC">
      <w:pPr>
        <w:ind w:firstLineChars="100" w:firstLine="320"/>
        <w:jc w:val="center"/>
        <w:rPr>
          <w:rFonts w:ascii="標楷體" w:eastAsia="標楷體" w:hAnsi="標楷體"/>
          <w:b/>
          <w:sz w:val="32"/>
          <w:szCs w:val="32"/>
        </w:rPr>
      </w:pPr>
      <w:r w:rsidRPr="00385E33">
        <w:rPr>
          <w:rFonts w:ascii="標楷體" w:eastAsia="標楷體" w:hAnsi="標楷體" w:hint="eastAsia"/>
          <w:b/>
          <w:sz w:val="32"/>
          <w:szCs w:val="32"/>
        </w:rPr>
        <w:lastRenderedPageBreak/>
        <w:t>教育心理學報文稿審查暨著作財產權處理作業要點</w:t>
      </w:r>
    </w:p>
    <w:p w:rsidR="008435BC" w:rsidRPr="001065BB" w:rsidRDefault="008435BC" w:rsidP="008435BC">
      <w:pPr>
        <w:rPr>
          <w:rFonts w:ascii="標楷體" w:eastAsia="標楷體" w:hAnsi="標楷體"/>
          <w:sz w:val="20"/>
          <w:szCs w:val="20"/>
        </w:rPr>
      </w:pPr>
    </w:p>
    <w:p w:rsidR="008435BC" w:rsidRDefault="008435BC" w:rsidP="008435BC">
      <w:pPr>
        <w:rPr>
          <w:rFonts w:ascii="標楷體" w:eastAsia="標楷體" w:hAnsi="標楷體"/>
        </w:rPr>
      </w:pPr>
      <w:r w:rsidRPr="001065BB">
        <w:rPr>
          <w:rFonts w:ascii="標楷體" w:eastAsia="標楷體" w:hAnsi="標楷體" w:hint="eastAsia"/>
        </w:rPr>
        <w:t>一、「</w:t>
      </w:r>
      <w:r>
        <w:rPr>
          <w:rFonts w:ascii="標楷體" w:eastAsia="標楷體" w:hAnsi="標楷體" w:hint="eastAsia"/>
        </w:rPr>
        <w:t>教育心理學報」為國立台灣師範大學教育心理與輔導學系出版之學術性</w:t>
      </w:r>
    </w:p>
    <w:p w:rsidR="008435BC" w:rsidRDefault="008435BC" w:rsidP="008435BC">
      <w:pPr>
        <w:rPr>
          <w:rFonts w:ascii="標楷體" w:eastAsia="標楷體" w:hAnsi="標楷體"/>
        </w:rPr>
      </w:pPr>
      <w:r>
        <w:rPr>
          <w:rFonts w:ascii="標楷體" w:eastAsia="標楷體" w:hAnsi="標楷體" w:hint="eastAsia"/>
        </w:rPr>
        <w:t xml:space="preserve">    </w:t>
      </w:r>
      <w:r w:rsidRPr="001065BB">
        <w:rPr>
          <w:rFonts w:ascii="標楷體" w:eastAsia="標楷體" w:hAnsi="標楷體" w:hint="eastAsia"/>
        </w:rPr>
        <w:t>刊。本學報之編輯委員會為處理文稿之著作財產權及其相關事宜，特訂定</w:t>
      </w:r>
    </w:p>
    <w:p w:rsidR="008435BC" w:rsidRPr="001065BB" w:rsidRDefault="008435BC" w:rsidP="008435BC">
      <w:pPr>
        <w:rPr>
          <w:rFonts w:ascii="標楷體" w:eastAsia="標楷體" w:hAnsi="標楷體"/>
        </w:rPr>
      </w:pPr>
      <w:r>
        <w:rPr>
          <w:rFonts w:ascii="標楷體" w:eastAsia="標楷體" w:hAnsi="標楷體" w:hint="eastAsia"/>
        </w:rPr>
        <w:t xml:space="preserve">    </w:t>
      </w:r>
      <w:r w:rsidRPr="001065BB">
        <w:rPr>
          <w:rFonts w:ascii="標楷體" w:eastAsia="標楷體" w:hAnsi="標楷體" w:hint="eastAsia"/>
        </w:rPr>
        <w:t>本要點。</w:t>
      </w:r>
    </w:p>
    <w:p w:rsidR="008435BC" w:rsidRDefault="008435BC" w:rsidP="008435BC">
      <w:pPr>
        <w:rPr>
          <w:rFonts w:ascii="標楷體" w:eastAsia="標楷體" w:hAnsi="標楷體"/>
        </w:rPr>
      </w:pPr>
      <w:r w:rsidRPr="001065BB">
        <w:rPr>
          <w:rFonts w:ascii="標楷體" w:eastAsia="標楷體" w:hAnsi="標楷體" w:hint="eastAsia"/>
        </w:rPr>
        <w:t>二、投遞本學報之文稿須為以中、英文撰寫，且未曾投遞或以全論文形式刊登</w:t>
      </w:r>
    </w:p>
    <w:p w:rsidR="008435BC" w:rsidRPr="001065BB" w:rsidRDefault="008435BC" w:rsidP="008435BC">
      <w:pPr>
        <w:rPr>
          <w:rFonts w:ascii="標楷體" w:eastAsia="標楷體" w:hAnsi="標楷體"/>
        </w:rPr>
      </w:pPr>
      <w:r>
        <w:rPr>
          <w:rFonts w:ascii="標楷體" w:eastAsia="標楷體" w:hAnsi="標楷體" w:hint="eastAsia"/>
        </w:rPr>
        <w:t xml:space="preserve">    </w:t>
      </w:r>
      <w:r w:rsidRPr="001065BB">
        <w:rPr>
          <w:rFonts w:ascii="標楷體" w:eastAsia="標楷體" w:hAnsi="標楷體" w:hint="eastAsia"/>
        </w:rPr>
        <w:t>於其他期刊、研討會彙編或書籍等之原創性論文。</w:t>
      </w:r>
    </w:p>
    <w:p w:rsidR="008435BC" w:rsidRDefault="008435BC" w:rsidP="008435BC">
      <w:pPr>
        <w:rPr>
          <w:rFonts w:ascii="標楷體" w:eastAsia="標楷體" w:hAnsi="標楷體"/>
        </w:rPr>
      </w:pPr>
      <w:r w:rsidRPr="001065BB">
        <w:rPr>
          <w:rFonts w:ascii="標楷體" w:eastAsia="標楷體" w:hAnsi="標楷體" w:hint="eastAsia"/>
        </w:rPr>
        <w:t>三、作者投稿時，請一併簽署與上傳「著作財產權讓與同意書」。文稿於審查期</w:t>
      </w:r>
    </w:p>
    <w:p w:rsidR="008435BC" w:rsidRDefault="008435BC" w:rsidP="008435BC">
      <w:pPr>
        <w:rPr>
          <w:rFonts w:ascii="標楷體" w:eastAsia="標楷體" w:hAnsi="標楷體"/>
        </w:rPr>
      </w:pPr>
      <w:r>
        <w:rPr>
          <w:rFonts w:ascii="標楷體" w:eastAsia="標楷體" w:hAnsi="標楷體" w:hint="eastAsia"/>
        </w:rPr>
        <w:t xml:space="preserve">    </w:t>
      </w:r>
      <w:r w:rsidRPr="001065BB">
        <w:rPr>
          <w:rFonts w:ascii="標楷體" w:eastAsia="標楷體" w:hAnsi="標楷體" w:hint="eastAsia"/>
        </w:rPr>
        <w:t>間，除有本要點第四或第五條所列之情事外，編審委員會不得逕行終止文</w:t>
      </w:r>
    </w:p>
    <w:p w:rsidR="008435BC" w:rsidRPr="001065BB" w:rsidRDefault="008435BC" w:rsidP="008435BC">
      <w:pPr>
        <w:rPr>
          <w:rFonts w:ascii="標楷體" w:eastAsia="標楷體" w:hAnsi="標楷體"/>
        </w:rPr>
      </w:pPr>
      <w:r>
        <w:rPr>
          <w:rFonts w:ascii="標楷體" w:eastAsia="標楷體" w:hAnsi="標楷體" w:hint="eastAsia"/>
        </w:rPr>
        <w:t xml:space="preserve">    </w:t>
      </w:r>
      <w:r w:rsidRPr="001065BB">
        <w:rPr>
          <w:rFonts w:ascii="標楷體" w:eastAsia="標楷體" w:hAnsi="標楷體" w:hint="eastAsia"/>
        </w:rPr>
        <w:t>稿之審查作業或剝奪該文稿之刊登權利，文稿作者亦不得索回文稿。</w:t>
      </w:r>
    </w:p>
    <w:p w:rsidR="008435BC" w:rsidRDefault="008435BC" w:rsidP="008435BC">
      <w:pPr>
        <w:rPr>
          <w:rFonts w:ascii="標楷體" w:eastAsia="標楷體" w:hAnsi="標楷體"/>
        </w:rPr>
      </w:pPr>
      <w:r w:rsidRPr="001065BB">
        <w:rPr>
          <w:rFonts w:ascii="標楷體" w:eastAsia="標楷體" w:hAnsi="標楷體" w:hint="eastAsia"/>
        </w:rPr>
        <w:t>四、投稿本學報之作者須有下列情形之一者，得向編輯委員會申請索回文稿：</w:t>
      </w:r>
    </w:p>
    <w:p w:rsidR="008435BC" w:rsidRPr="001065BB" w:rsidRDefault="008435BC" w:rsidP="008435BC">
      <w:pPr>
        <w:ind w:left="720" w:hangingChars="300" w:hanging="720"/>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sidRPr="001065BB">
        <w:rPr>
          <w:rFonts w:ascii="標楷體" w:eastAsia="標楷體" w:hAnsi="標楷體" w:hint="eastAsia"/>
        </w:rPr>
        <w:t>1.作者自陳投遞本學報之文稿有不符本要點第二條之規定或涉及抄襲、剽竊等情事。</w:t>
      </w:r>
    </w:p>
    <w:p w:rsidR="008435BC" w:rsidRPr="001065BB" w:rsidRDefault="008435BC" w:rsidP="008435BC">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1065BB">
        <w:rPr>
          <w:rFonts w:ascii="標楷體" w:eastAsia="標楷體" w:hAnsi="標楷體" w:hint="eastAsia"/>
        </w:rPr>
        <w:t>2.作者自陳投遞本學報之文稿內容有嚴重的學術或理論錯誤。</w:t>
      </w:r>
    </w:p>
    <w:p w:rsidR="008435BC" w:rsidRPr="001065BB" w:rsidRDefault="008435BC" w:rsidP="008435BC">
      <w:pPr>
        <w:ind w:left="720" w:hangingChars="300" w:hanging="720"/>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1065BB">
        <w:rPr>
          <w:rFonts w:ascii="標楷體" w:eastAsia="標楷體" w:hAnsi="標楷體" w:hint="eastAsia"/>
        </w:rPr>
        <w:t>3.作者不同意文稿審查人所提之審查意見，不擬依審查意見修正，或於提出回覆意見說明，經審查人複審仍不接受者，再經主編徵詢審查人與作者之意見後，仍無法達成共識時，作者可申請索回文稿。申請案須以正式書函為之；編輯委員會應於接獲作者申請書函後兩個月內，就書函之內容查證並議決是否准予所請，其處置辦法依個案處理。</w:t>
      </w:r>
    </w:p>
    <w:p w:rsidR="008435BC" w:rsidRDefault="008435BC" w:rsidP="008435BC">
      <w:pPr>
        <w:rPr>
          <w:rFonts w:ascii="標楷體" w:eastAsia="標楷體" w:hAnsi="標楷體"/>
        </w:rPr>
      </w:pPr>
      <w:r w:rsidRPr="001065BB">
        <w:rPr>
          <w:rFonts w:ascii="標楷體" w:eastAsia="標楷體" w:hAnsi="標楷體" w:hint="eastAsia"/>
        </w:rPr>
        <w:t>五、投稿或刊登於本學報之文稿，若發現有不符本要點第二條之規定或涉及抄</w:t>
      </w:r>
    </w:p>
    <w:p w:rsidR="008435BC" w:rsidRPr="001065BB" w:rsidRDefault="008435BC" w:rsidP="008435BC">
      <w:pPr>
        <w:ind w:leftChars="200" w:left="480"/>
        <w:rPr>
          <w:rFonts w:ascii="標楷體" w:eastAsia="標楷體" w:hAnsi="標楷體"/>
        </w:rPr>
      </w:pPr>
      <w:r w:rsidRPr="001065BB">
        <w:rPr>
          <w:rFonts w:ascii="標楷體" w:eastAsia="標楷體" w:hAnsi="標楷體" w:hint="eastAsia"/>
        </w:rPr>
        <w:t>襲、剽竊等情事，經本學報編委員會查明屬實並議決後得予以退稿或公告。</w:t>
      </w:r>
    </w:p>
    <w:p w:rsidR="008435BC" w:rsidRPr="001065BB" w:rsidRDefault="008435BC" w:rsidP="008435BC">
      <w:pPr>
        <w:ind w:left="480" w:hangingChars="200" w:hanging="480"/>
        <w:rPr>
          <w:rFonts w:ascii="標楷體" w:eastAsia="標楷體" w:hAnsi="標楷體"/>
        </w:rPr>
      </w:pPr>
      <w:r w:rsidRPr="001065BB">
        <w:rPr>
          <w:rFonts w:ascii="標楷體" w:eastAsia="標楷體" w:hAnsi="標楷體" w:hint="eastAsia"/>
        </w:rPr>
        <w:t>六、本學報編委員會對依本要點第五條之情事者，得要求其賠償，若作者涉及抄襲、剽竊者，不再接受其投稿。</w:t>
      </w:r>
    </w:p>
    <w:p w:rsidR="008435BC" w:rsidRPr="001065BB" w:rsidRDefault="008435BC" w:rsidP="008435BC">
      <w:pPr>
        <w:ind w:left="480" w:hangingChars="200" w:hanging="480"/>
        <w:rPr>
          <w:rFonts w:ascii="標楷體" w:eastAsia="標楷體" w:hAnsi="標楷體"/>
        </w:rPr>
      </w:pPr>
      <w:r w:rsidRPr="001065BB">
        <w:rPr>
          <w:rFonts w:ascii="標楷體" w:eastAsia="標楷體" w:hAnsi="標楷體" w:hint="eastAsia"/>
        </w:rPr>
        <w:t>七、編委員會對有關本要點第四、第五和第六條之決議，須以正式書函通知文稿作者。</w:t>
      </w:r>
    </w:p>
    <w:p w:rsidR="008435BC" w:rsidRPr="001065BB" w:rsidRDefault="008435BC" w:rsidP="008435BC">
      <w:pPr>
        <w:rPr>
          <w:rFonts w:ascii="標楷體" w:eastAsia="標楷體" w:hAnsi="標楷體"/>
        </w:rPr>
      </w:pPr>
      <w:r w:rsidRPr="001065BB">
        <w:rPr>
          <w:rFonts w:ascii="標楷體" w:eastAsia="標楷體" w:hAnsi="標楷體" w:hint="eastAsia"/>
        </w:rPr>
        <w:t>八、本要點經本學報編委員會通過後實施，修正時亦同。</w:t>
      </w:r>
    </w:p>
    <w:p w:rsidR="008435BC" w:rsidRDefault="008435BC" w:rsidP="008435BC">
      <w:pPr>
        <w:rPr>
          <w:rFonts w:ascii="標楷體" w:eastAsia="標楷體" w:hAnsi="標楷體"/>
        </w:rPr>
      </w:pPr>
    </w:p>
    <w:p w:rsidR="008435BC" w:rsidRDefault="008435BC" w:rsidP="008435BC">
      <w:pPr>
        <w:rPr>
          <w:rFonts w:ascii="標楷體" w:eastAsia="標楷體" w:hAnsi="標楷體"/>
        </w:rPr>
      </w:pPr>
    </w:p>
    <w:p w:rsidR="008435BC" w:rsidRDefault="008435BC" w:rsidP="008435BC">
      <w:pPr>
        <w:rPr>
          <w:rFonts w:ascii="標楷體" w:eastAsia="標楷體" w:hAnsi="標楷體"/>
        </w:rPr>
      </w:pPr>
    </w:p>
    <w:p w:rsidR="008435BC" w:rsidRDefault="008435BC" w:rsidP="008435BC">
      <w:pPr>
        <w:rPr>
          <w:rFonts w:ascii="標楷體" w:eastAsia="標楷體" w:hAnsi="標楷體"/>
        </w:rPr>
      </w:pPr>
    </w:p>
    <w:p w:rsidR="008435BC" w:rsidRDefault="008435BC" w:rsidP="008435BC">
      <w:pPr>
        <w:rPr>
          <w:rFonts w:ascii="標楷體" w:eastAsia="標楷體" w:hAnsi="標楷體"/>
        </w:rPr>
      </w:pPr>
    </w:p>
    <w:p w:rsidR="008435BC" w:rsidRDefault="008435BC" w:rsidP="008435BC">
      <w:pPr>
        <w:rPr>
          <w:rFonts w:ascii="標楷體" w:eastAsia="標楷體" w:hAnsi="標楷體"/>
        </w:rPr>
      </w:pPr>
    </w:p>
    <w:p w:rsidR="008435BC" w:rsidRDefault="008435BC" w:rsidP="008435BC">
      <w:pPr>
        <w:rPr>
          <w:rFonts w:ascii="標楷體" w:eastAsia="標楷體" w:hAnsi="標楷體"/>
        </w:rPr>
      </w:pPr>
    </w:p>
    <w:p w:rsidR="008435BC" w:rsidRDefault="008435BC" w:rsidP="008435BC">
      <w:pPr>
        <w:rPr>
          <w:rFonts w:ascii="標楷體" w:eastAsia="標楷體" w:hAnsi="標楷體"/>
        </w:rPr>
      </w:pPr>
    </w:p>
    <w:p w:rsidR="00994EFC" w:rsidRPr="008435BC" w:rsidRDefault="00994EFC" w:rsidP="001065BB">
      <w:pPr>
        <w:rPr>
          <w:rFonts w:ascii="標楷體" w:eastAsia="標楷體" w:hAnsi="標楷體"/>
        </w:rPr>
      </w:pPr>
    </w:p>
    <w:sectPr w:rsidR="00994EFC" w:rsidRPr="008435B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266" w:rsidRDefault="00F91266" w:rsidP="008435BC">
      <w:r>
        <w:separator/>
      </w:r>
    </w:p>
  </w:endnote>
  <w:endnote w:type="continuationSeparator" w:id="0">
    <w:p w:rsidR="00F91266" w:rsidRDefault="00F91266" w:rsidP="0084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266" w:rsidRDefault="00F91266" w:rsidP="008435BC">
      <w:r>
        <w:separator/>
      </w:r>
    </w:p>
  </w:footnote>
  <w:footnote w:type="continuationSeparator" w:id="0">
    <w:p w:rsidR="00F91266" w:rsidRDefault="00F91266" w:rsidP="00843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BB"/>
    <w:rsid w:val="001065BB"/>
    <w:rsid w:val="00385E33"/>
    <w:rsid w:val="004A109A"/>
    <w:rsid w:val="005A5D01"/>
    <w:rsid w:val="008435BC"/>
    <w:rsid w:val="00994EFC"/>
    <w:rsid w:val="00A43C5B"/>
    <w:rsid w:val="00A8476B"/>
    <w:rsid w:val="00CE6AEF"/>
    <w:rsid w:val="00ED5938"/>
    <w:rsid w:val="00F91266"/>
    <w:rsid w:val="00F91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26538A-148E-4846-A8F6-410F9A71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E3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85E33"/>
    <w:rPr>
      <w:rFonts w:asciiTheme="majorHAnsi" w:eastAsiaTheme="majorEastAsia" w:hAnsiTheme="majorHAnsi" w:cstheme="majorBidi"/>
      <w:sz w:val="18"/>
      <w:szCs w:val="18"/>
    </w:rPr>
  </w:style>
  <w:style w:type="paragraph" w:styleId="a5">
    <w:name w:val="header"/>
    <w:basedOn w:val="a"/>
    <w:link w:val="a6"/>
    <w:uiPriority w:val="99"/>
    <w:unhideWhenUsed/>
    <w:rsid w:val="008435BC"/>
    <w:pPr>
      <w:tabs>
        <w:tab w:val="center" w:pos="4153"/>
        <w:tab w:val="right" w:pos="8306"/>
      </w:tabs>
      <w:snapToGrid w:val="0"/>
    </w:pPr>
    <w:rPr>
      <w:sz w:val="20"/>
      <w:szCs w:val="20"/>
    </w:rPr>
  </w:style>
  <w:style w:type="character" w:customStyle="1" w:styleId="a6">
    <w:name w:val="頁首 字元"/>
    <w:basedOn w:val="a0"/>
    <w:link w:val="a5"/>
    <w:uiPriority w:val="99"/>
    <w:rsid w:val="008435BC"/>
    <w:rPr>
      <w:sz w:val="20"/>
      <w:szCs w:val="20"/>
    </w:rPr>
  </w:style>
  <w:style w:type="paragraph" w:styleId="a7">
    <w:name w:val="footer"/>
    <w:basedOn w:val="a"/>
    <w:link w:val="a8"/>
    <w:uiPriority w:val="99"/>
    <w:unhideWhenUsed/>
    <w:rsid w:val="008435BC"/>
    <w:pPr>
      <w:tabs>
        <w:tab w:val="center" w:pos="4153"/>
        <w:tab w:val="right" w:pos="8306"/>
      </w:tabs>
      <w:snapToGrid w:val="0"/>
    </w:pPr>
    <w:rPr>
      <w:sz w:val="20"/>
      <w:szCs w:val="20"/>
    </w:rPr>
  </w:style>
  <w:style w:type="character" w:customStyle="1" w:styleId="a8">
    <w:name w:val="頁尾 字元"/>
    <w:basedOn w:val="a0"/>
    <w:link w:val="a7"/>
    <w:uiPriority w:val="99"/>
    <w:rsid w:val="008435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447829">
      <w:bodyDiv w:val="1"/>
      <w:marLeft w:val="0"/>
      <w:marRight w:val="0"/>
      <w:marTop w:val="0"/>
      <w:marBottom w:val="0"/>
      <w:divBdr>
        <w:top w:val="none" w:sz="0" w:space="0" w:color="auto"/>
        <w:left w:val="none" w:sz="0" w:space="0" w:color="auto"/>
        <w:bottom w:val="none" w:sz="0" w:space="0" w:color="auto"/>
        <w:right w:val="none" w:sz="0" w:space="0" w:color="auto"/>
      </w:divBdr>
    </w:div>
    <w:div w:id="19228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601</dc:creator>
  <cp:keywords/>
  <dc:description/>
  <cp:lastModifiedBy>user</cp:lastModifiedBy>
  <cp:revision>2</cp:revision>
  <cp:lastPrinted>2017-09-11T19:55:00Z</cp:lastPrinted>
  <dcterms:created xsi:type="dcterms:W3CDTF">2017-12-18T09:02:00Z</dcterms:created>
  <dcterms:modified xsi:type="dcterms:W3CDTF">2017-12-18T09:02:00Z</dcterms:modified>
</cp:coreProperties>
</file>